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4D1C" w:rsidRDefault="00500134" w:rsidP="00682E6D">
      <w:pPr>
        <w:jc w:val="center"/>
        <w:rPr>
          <w:rFonts w:asciiTheme="minorHAnsi" w:hAnsiTheme="minorHAnsi" w:cstheme="minorHAnsi"/>
          <w:b/>
          <w:i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-400050</wp:posOffset>
            </wp:positionH>
            <wp:positionV relativeFrom="margin">
              <wp:posOffset>-600075</wp:posOffset>
            </wp:positionV>
            <wp:extent cx="469900" cy="512445"/>
            <wp:effectExtent l="0" t="0" r="6350" b="1905"/>
            <wp:wrapSquare wrapText="bothSides"/>
            <wp:docPr id="2" name="Imagen 1" descr="Descripción: CAMN6I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AMN6IIJ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4D1C" w:rsidRPr="00440C2F">
        <w:rPr>
          <w:rFonts w:asciiTheme="minorHAnsi" w:hAnsiTheme="minorHAnsi" w:cstheme="minorHAnsi"/>
          <w:b/>
          <w:i/>
          <w:u w:val="single"/>
        </w:rPr>
        <w:t>LISTA</w:t>
      </w:r>
      <w:r w:rsidR="009665B9">
        <w:rPr>
          <w:rFonts w:asciiTheme="minorHAnsi" w:hAnsiTheme="minorHAnsi" w:cstheme="minorHAnsi"/>
          <w:b/>
          <w:i/>
          <w:u w:val="single"/>
        </w:rPr>
        <w:t xml:space="preserve"> DE ÚTILES Y MATERIALES AÑO 202</w:t>
      </w:r>
      <w:r w:rsidR="00E64DE9">
        <w:rPr>
          <w:rFonts w:asciiTheme="minorHAnsi" w:hAnsiTheme="minorHAnsi" w:cstheme="minorHAnsi"/>
          <w:b/>
          <w:i/>
          <w:u w:val="single"/>
        </w:rPr>
        <w:t>1</w:t>
      </w:r>
    </w:p>
    <w:p w:rsidR="00E64DE9" w:rsidRDefault="00E64DE9" w:rsidP="00E64DE9">
      <w:pPr>
        <w:rPr>
          <w:rFonts w:asciiTheme="minorHAnsi" w:hAnsiTheme="minorHAnsi" w:cstheme="minorHAnsi"/>
          <w:b/>
          <w:i/>
          <w:u w:val="single"/>
        </w:rPr>
      </w:pPr>
    </w:p>
    <w:p w:rsidR="0037237F" w:rsidRDefault="00B95168" w:rsidP="00E64DE9">
      <w:p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Considerando la situación de Pandemía que estamos viviendo, es importante que la estud</w:t>
      </w:r>
      <w:r w:rsidR="00E45230">
        <w:rPr>
          <w:rFonts w:asciiTheme="minorHAnsi" w:hAnsiTheme="minorHAnsi" w:cstheme="minorHAnsi"/>
          <w:b/>
          <w:i/>
        </w:rPr>
        <w:t>i</w:t>
      </w:r>
      <w:r>
        <w:rPr>
          <w:rFonts w:asciiTheme="minorHAnsi" w:hAnsiTheme="minorHAnsi" w:cstheme="minorHAnsi"/>
          <w:b/>
          <w:i/>
        </w:rPr>
        <w:t xml:space="preserve">ante cuente con algunos materiales básicos para la realización de </w:t>
      </w:r>
      <w:r w:rsidR="00E45230">
        <w:rPr>
          <w:rFonts w:asciiTheme="minorHAnsi" w:hAnsiTheme="minorHAnsi" w:cstheme="minorHAnsi"/>
          <w:b/>
          <w:i/>
        </w:rPr>
        <w:t>sus actividades escolares</w:t>
      </w:r>
      <w:r w:rsidR="00255245">
        <w:rPr>
          <w:rFonts w:asciiTheme="minorHAnsi" w:hAnsiTheme="minorHAnsi" w:cstheme="minorHAnsi"/>
          <w:b/>
          <w:i/>
        </w:rPr>
        <w:t>,</w:t>
      </w:r>
      <w:r w:rsidR="00E45230">
        <w:rPr>
          <w:rFonts w:asciiTheme="minorHAnsi" w:hAnsiTheme="minorHAnsi" w:cstheme="minorHAnsi"/>
          <w:b/>
          <w:i/>
        </w:rPr>
        <w:t xml:space="preserve"> sean estas online o pesenciales.</w:t>
      </w:r>
    </w:p>
    <w:p w:rsidR="00E45230" w:rsidRPr="00E64DE9" w:rsidRDefault="00E45230" w:rsidP="00E64DE9">
      <w:pPr>
        <w:jc w:val="both"/>
      </w:pPr>
    </w:p>
    <w:p w:rsidR="00E24D1C" w:rsidRPr="00440C2F" w:rsidRDefault="00E24D1C" w:rsidP="0068202E">
      <w:pPr>
        <w:spacing w:line="360" w:lineRule="auto"/>
        <w:rPr>
          <w:rFonts w:asciiTheme="minorHAnsi" w:hAnsiTheme="minorHAnsi" w:cstheme="minorHAnsi"/>
        </w:rPr>
      </w:pPr>
      <w:r w:rsidRPr="00440C2F">
        <w:rPr>
          <w:rFonts w:asciiTheme="minorHAnsi" w:hAnsiTheme="minorHAnsi" w:cstheme="minorHAnsi"/>
          <w:b/>
          <w:i/>
          <w:u w:val="single"/>
        </w:rPr>
        <w:t>CURSO</w:t>
      </w:r>
      <w:r w:rsidRPr="00440C2F">
        <w:rPr>
          <w:rFonts w:asciiTheme="minorHAnsi" w:hAnsiTheme="minorHAnsi" w:cstheme="minorHAnsi"/>
          <w:b/>
          <w:i/>
        </w:rPr>
        <w:t>:</w:t>
      </w:r>
      <w:r w:rsidRPr="00440C2F">
        <w:rPr>
          <w:rFonts w:asciiTheme="minorHAnsi" w:hAnsiTheme="minorHAnsi" w:cstheme="minorHAnsi"/>
          <w:i/>
        </w:rPr>
        <w:t xml:space="preserve"> </w:t>
      </w:r>
      <w:r w:rsidR="007B3174">
        <w:rPr>
          <w:rFonts w:asciiTheme="minorHAnsi" w:hAnsiTheme="minorHAnsi" w:cstheme="minorHAnsi"/>
          <w:i/>
        </w:rPr>
        <w:t xml:space="preserve">3 MEDIO </w:t>
      </w:r>
      <w:r w:rsidR="00426806">
        <w:rPr>
          <w:rFonts w:asciiTheme="minorHAnsi" w:hAnsiTheme="minorHAnsi" w:cstheme="minorHAnsi"/>
          <w:i/>
        </w:rPr>
        <w:t>A y B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812"/>
      </w:tblGrid>
      <w:tr w:rsidR="00E24D1C" w:rsidRPr="00440C2F" w:rsidTr="00426806">
        <w:trPr>
          <w:trHeight w:val="25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C" w:rsidRPr="00DE7AA9" w:rsidRDefault="006817E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E7AA9">
              <w:rPr>
                <w:rFonts w:asciiTheme="minorHAnsi" w:hAnsiTheme="minorHAnsi" w:cstheme="minorHAnsi"/>
                <w:b/>
                <w:color w:val="000000" w:themeColor="text1"/>
              </w:rPr>
              <w:t>LENGUA Y LITERATURA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4" w:rsidRPr="00DE7AA9" w:rsidRDefault="007B3174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cuaderno cuadro grande 100 hojas.</w:t>
            </w:r>
          </w:p>
          <w:p w:rsidR="00712300" w:rsidRPr="00DE7AA9" w:rsidRDefault="00712300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carpeta con archivador</w:t>
            </w:r>
          </w:p>
          <w:p w:rsidR="00712300" w:rsidRPr="00DE7AA9" w:rsidRDefault="00712300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Notas adhesivas (post-it)</w:t>
            </w:r>
          </w:p>
          <w:p w:rsidR="007B3174" w:rsidRPr="00DE7AA9" w:rsidRDefault="007B3174" w:rsidP="006817EF">
            <w:pPr>
              <w:rPr>
                <w:rFonts w:asciiTheme="minorHAnsi" w:hAnsiTheme="minorHAnsi" w:cstheme="minorHAnsi"/>
              </w:rPr>
            </w:pPr>
          </w:p>
        </w:tc>
      </w:tr>
      <w:tr w:rsidR="00E24D1C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C" w:rsidRPr="00DE7AA9" w:rsidRDefault="00E24D1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E7AA9">
              <w:rPr>
                <w:rFonts w:asciiTheme="minorHAnsi" w:hAnsiTheme="minorHAnsi" w:cstheme="minorHAnsi"/>
                <w:b/>
                <w:color w:val="000000" w:themeColor="text1"/>
              </w:rPr>
              <w:t>INGLÉS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174" w:rsidRPr="00DE7AA9" w:rsidRDefault="007B3174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cuaderno cuadro grande 100 hojas.</w:t>
            </w:r>
          </w:p>
        </w:tc>
      </w:tr>
      <w:tr w:rsidR="00E24D1C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C" w:rsidRPr="00DE7AA9" w:rsidRDefault="00E24D1C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E7AA9">
              <w:rPr>
                <w:rFonts w:asciiTheme="minorHAnsi" w:hAnsiTheme="minorHAnsi" w:cstheme="minorHAnsi"/>
                <w:b/>
                <w:color w:val="000000" w:themeColor="text1"/>
              </w:rPr>
              <w:t>MATEMÁTICA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5" w:rsidRPr="00DE7AA9" w:rsidRDefault="007B3174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cuaderno cuadro grande 100 hojas.</w:t>
            </w:r>
          </w:p>
          <w:p w:rsidR="007B3174" w:rsidRPr="00DE7AA9" w:rsidRDefault="007B3174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carpeta con archivador</w:t>
            </w:r>
          </w:p>
        </w:tc>
      </w:tr>
      <w:tr w:rsidR="00E24D1C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1C" w:rsidRPr="00DE7AA9" w:rsidRDefault="006817E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E7AA9">
              <w:rPr>
                <w:rFonts w:asciiTheme="minorHAnsi" w:hAnsiTheme="minorHAnsi" w:cstheme="minorHAnsi"/>
                <w:b/>
                <w:color w:val="000000" w:themeColor="text1"/>
              </w:rPr>
              <w:t>EDUCACIÓN CIUDADANA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B0" w:rsidRPr="00DE7AA9" w:rsidRDefault="007B3174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cuaderno cuadro grande 100 hojas.</w:t>
            </w:r>
          </w:p>
        </w:tc>
      </w:tr>
      <w:tr w:rsidR="00E24D1C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1C" w:rsidRPr="00DE7AA9" w:rsidRDefault="0059112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E7AA9">
              <w:rPr>
                <w:rFonts w:asciiTheme="minorHAnsi" w:hAnsiTheme="minorHAnsi" w:cstheme="minorHAnsi"/>
                <w:b/>
                <w:color w:val="000000" w:themeColor="text1"/>
              </w:rPr>
              <w:t>CIENCIAS</w:t>
            </w:r>
            <w:r w:rsidR="006817EF" w:rsidRPr="00DE7AA9">
              <w:rPr>
                <w:rFonts w:asciiTheme="minorHAnsi" w:hAnsiTheme="minorHAnsi" w:cstheme="minorHAnsi"/>
                <w:b/>
                <w:color w:val="000000" w:themeColor="text1"/>
              </w:rPr>
              <w:t xml:space="preserve"> PARA LA CIUDADANIA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B0" w:rsidRPr="00DE7AA9" w:rsidRDefault="007B3174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cuaderno cuadro grande 100 hojas.</w:t>
            </w:r>
          </w:p>
        </w:tc>
      </w:tr>
      <w:tr w:rsidR="006817EF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F" w:rsidRPr="00DE7AA9" w:rsidRDefault="006817E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E7AA9">
              <w:rPr>
                <w:rFonts w:asciiTheme="minorHAnsi" w:hAnsiTheme="minorHAnsi" w:cstheme="minorHAnsi"/>
                <w:b/>
                <w:color w:val="000000" w:themeColor="text1"/>
              </w:rPr>
              <w:t>FILOSOFÍA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F" w:rsidRPr="00DE7AA9" w:rsidRDefault="007B3174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cuaderno cuadro grande 100 hojas.</w:t>
            </w:r>
          </w:p>
        </w:tc>
      </w:tr>
      <w:tr w:rsidR="006817EF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F" w:rsidRPr="00DE7AA9" w:rsidRDefault="006817E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E7AA9">
              <w:rPr>
                <w:rFonts w:asciiTheme="minorHAnsi" w:hAnsiTheme="minorHAnsi" w:cstheme="minorHAnsi"/>
                <w:b/>
                <w:color w:val="000000" w:themeColor="text1"/>
              </w:rPr>
              <w:t>RELIGIÓN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F" w:rsidRPr="00DE7AA9" w:rsidRDefault="007B3174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cuaderno cuadro grande 100 hojas.</w:t>
            </w:r>
          </w:p>
        </w:tc>
      </w:tr>
      <w:tr w:rsidR="00E24D1C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2F" w:rsidRPr="00DE7AA9" w:rsidRDefault="006817EF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E7AA9">
              <w:rPr>
                <w:rFonts w:asciiTheme="minorHAnsi" w:hAnsiTheme="minorHAnsi" w:cstheme="minorHAnsi"/>
                <w:b/>
                <w:color w:val="000000" w:themeColor="text1"/>
              </w:rPr>
              <w:t xml:space="preserve">TALLER PSU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B9" w:rsidRPr="00DE7AA9" w:rsidRDefault="007B3174" w:rsidP="00310402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cuaderno cuadro grande 100 hojas.</w:t>
            </w:r>
          </w:p>
        </w:tc>
      </w:tr>
      <w:tr w:rsidR="007F2B51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1" w:rsidRPr="00426806" w:rsidRDefault="006817EF" w:rsidP="007F2B51">
            <w:pPr>
              <w:rPr>
                <w:rFonts w:asciiTheme="minorHAnsi" w:hAnsiTheme="minorHAnsi" w:cstheme="minorHAnsi"/>
                <w:b/>
                <w:color w:val="C0504D" w:themeColor="accent2"/>
              </w:rPr>
            </w:pPr>
            <w:r w:rsidRPr="00426806">
              <w:rPr>
                <w:rFonts w:asciiTheme="minorHAnsi" w:hAnsiTheme="minorHAnsi" w:cstheme="minorHAnsi"/>
                <w:b/>
                <w:color w:val="C0504D" w:themeColor="accent2"/>
              </w:rPr>
              <w:t>LECTURA Y ESCRITURA ESPECIALIZADA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00" w:rsidRPr="00DE7AA9" w:rsidRDefault="00712300" w:rsidP="00712300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cuaderno cuadro grande 100 hojas.</w:t>
            </w:r>
          </w:p>
          <w:p w:rsidR="00712300" w:rsidRPr="00DE7AA9" w:rsidRDefault="00712300" w:rsidP="00712300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carpeta con archivador</w:t>
            </w:r>
          </w:p>
          <w:p w:rsidR="007F2B51" w:rsidRPr="00DE7AA9" w:rsidRDefault="00712300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Notas adhesivas (post-it)</w:t>
            </w:r>
          </w:p>
        </w:tc>
      </w:tr>
      <w:tr w:rsidR="007F2B51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1" w:rsidRPr="00426806" w:rsidRDefault="006817EF" w:rsidP="007F2B51">
            <w:pPr>
              <w:rPr>
                <w:rFonts w:asciiTheme="minorHAnsi" w:hAnsiTheme="minorHAnsi" w:cstheme="minorHAnsi"/>
                <w:b/>
                <w:color w:val="C0504D" w:themeColor="accent2"/>
              </w:rPr>
            </w:pPr>
            <w:r w:rsidRPr="00426806">
              <w:rPr>
                <w:rFonts w:asciiTheme="minorHAnsi" w:hAnsiTheme="minorHAnsi" w:cstheme="minorHAnsi"/>
                <w:b/>
                <w:color w:val="C0504D" w:themeColor="accent2"/>
              </w:rPr>
              <w:t>PARTICIPACIÓN Y ARGUMENTACIÓN EN DEMOCRACIA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00" w:rsidRPr="00DE7AA9" w:rsidRDefault="00712300" w:rsidP="007B3174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Cuaderno universitario cuadro grande 100 hojas</w:t>
            </w:r>
          </w:p>
          <w:p w:rsidR="007F2B51" w:rsidRPr="00DE7AA9" w:rsidRDefault="00712300" w:rsidP="007B3174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block de apuntes (min. 80 hojas)</w:t>
            </w:r>
          </w:p>
        </w:tc>
      </w:tr>
      <w:tr w:rsidR="006817EF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F" w:rsidRPr="00426806" w:rsidRDefault="006817EF" w:rsidP="007F2B51">
            <w:pPr>
              <w:rPr>
                <w:rFonts w:asciiTheme="minorHAnsi" w:hAnsiTheme="minorHAnsi" w:cstheme="minorHAnsi"/>
                <w:b/>
                <w:color w:val="C0504D" w:themeColor="accent2"/>
              </w:rPr>
            </w:pPr>
            <w:r w:rsidRPr="00426806">
              <w:rPr>
                <w:rFonts w:asciiTheme="minorHAnsi" w:hAnsiTheme="minorHAnsi" w:cstheme="minorHAnsi"/>
                <w:b/>
                <w:color w:val="C0504D" w:themeColor="accent2"/>
              </w:rPr>
              <w:t>ECONOMÍA Y SOCIEDAD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F" w:rsidRPr="00DE7AA9" w:rsidRDefault="007B3174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cuaderno cuadro grande 100 hojas.</w:t>
            </w:r>
          </w:p>
          <w:p w:rsidR="00FC6C61" w:rsidRPr="00DE7AA9" w:rsidRDefault="00FC6C61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carpeta con archivador</w:t>
            </w:r>
          </w:p>
        </w:tc>
      </w:tr>
      <w:tr w:rsidR="006817EF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F" w:rsidRPr="00426806" w:rsidRDefault="006817EF" w:rsidP="007F2B51">
            <w:pPr>
              <w:rPr>
                <w:rFonts w:asciiTheme="minorHAnsi" w:hAnsiTheme="minorHAnsi" w:cstheme="minorHAnsi"/>
                <w:b/>
                <w:color w:val="C0504D" w:themeColor="accent2"/>
              </w:rPr>
            </w:pPr>
            <w:r w:rsidRPr="00426806">
              <w:rPr>
                <w:rFonts w:asciiTheme="minorHAnsi" w:hAnsiTheme="minorHAnsi" w:cstheme="minorHAnsi"/>
                <w:b/>
                <w:color w:val="C0504D" w:themeColor="accent2"/>
              </w:rPr>
              <w:t>CIENCIAS DE LA SALUD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F" w:rsidRPr="00DE7AA9" w:rsidRDefault="007B3174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cuaderno cuadro grande 100 hojas.</w:t>
            </w:r>
          </w:p>
        </w:tc>
      </w:tr>
      <w:tr w:rsidR="006817EF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F" w:rsidRPr="00426806" w:rsidRDefault="006817EF" w:rsidP="007F2B51">
            <w:pPr>
              <w:rPr>
                <w:rFonts w:asciiTheme="minorHAnsi" w:hAnsiTheme="minorHAnsi" w:cstheme="minorHAnsi"/>
                <w:b/>
                <w:color w:val="C0504D" w:themeColor="accent2"/>
              </w:rPr>
            </w:pPr>
            <w:r w:rsidRPr="00426806">
              <w:rPr>
                <w:rFonts w:asciiTheme="minorHAnsi" w:hAnsiTheme="minorHAnsi" w:cstheme="minorHAnsi"/>
                <w:b/>
                <w:color w:val="C0504D" w:themeColor="accent2"/>
              </w:rPr>
              <w:t>QUÍMICA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F" w:rsidRDefault="007B3174" w:rsidP="006817EF">
            <w:pPr>
              <w:rPr>
                <w:rFonts w:asciiTheme="minorHAnsi" w:hAnsiTheme="minorHAnsi" w:cstheme="minorHAnsi"/>
              </w:rPr>
            </w:pPr>
            <w:r w:rsidRPr="007B3174">
              <w:rPr>
                <w:rFonts w:asciiTheme="minorHAnsi" w:hAnsiTheme="minorHAnsi" w:cstheme="minorHAnsi"/>
              </w:rPr>
              <w:t>1 cuaderno cuadro grande 100 hojas.</w:t>
            </w:r>
          </w:p>
          <w:p w:rsidR="00F74DB9" w:rsidRPr="005C7D9A" w:rsidRDefault="00F74DB9" w:rsidP="006817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Calculadora</w:t>
            </w:r>
          </w:p>
        </w:tc>
      </w:tr>
      <w:tr w:rsidR="006817EF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F" w:rsidRPr="00426806" w:rsidRDefault="006817EF" w:rsidP="007F2B51">
            <w:pPr>
              <w:rPr>
                <w:rFonts w:asciiTheme="minorHAnsi" w:hAnsiTheme="minorHAnsi" w:cstheme="minorHAnsi"/>
                <w:b/>
                <w:color w:val="C0504D" w:themeColor="accent2"/>
              </w:rPr>
            </w:pPr>
            <w:r w:rsidRPr="00426806">
              <w:rPr>
                <w:rFonts w:asciiTheme="minorHAnsi" w:hAnsiTheme="minorHAnsi" w:cstheme="minorHAnsi"/>
                <w:b/>
                <w:color w:val="C0504D" w:themeColor="accent2"/>
              </w:rPr>
              <w:t>LIMITES, DERIVADAS E INTEGRALES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F" w:rsidRPr="00DE7AA9" w:rsidRDefault="007B3174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cuaderno cuadro grande 100 hojas.</w:t>
            </w:r>
          </w:p>
        </w:tc>
      </w:tr>
      <w:tr w:rsidR="006817EF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F" w:rsidRPr="00426806" w:rsidRDefault="006817EF" w:rsidP="007F2B51">
            <w:pPr>
              <w:rPr>
                <w:rFonts w:asciiTheme="minorHAnsi" w:hAnsiTheme="minorHAnsi" w:cstheme="minorHAnsi"/>
                <w:b/>
                <w:color w:val="C0504D" w:themeColor="accent2"/>
              </w:rPr>
            </w:pPr>
            <w:r w:rsidRPr="00426806">
              <w:rPr>
                <w:rFonts w:asciiTheme="minorHAnsi" w:hAnsiTheme="minorHAnsi" w:cstheme="minorHAnsi"/>
                <w:b/>
                <w:color w:val="C0504D" w:themeColor="accent2"/>
              </w:rPr>
              <w:t xml:space="preserve">DISEÑO Y ARQUITECTURA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B6" w:rsidRPr="005C7D9A" w:rsidRDefault="00DE7AA9" w:rsidP="00DE7A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</w:t>
            </w:r>
            <w:r w:rsidRPr="00F31DB6">
              <w:rPr>
                <w:rFonts w:asciiTheme="minorHAnsi" w:hAnsiTheme="minorHAnsi" w:cstheme="minorHAnsi"/>
              </w:rPr>
              <w:t>Block</w:t>
            </w:r>
            <w:r>
              <w:rPr>
                <w:rFonts w:asciiTheme="minorHAnsi" w:hAnsiTheme="minorHAnsi" w:cstheme="minorHAnsi"/>
              </w:rPr>
              <w:t xml:space="preserve"> de dibujo mediano</w:t>
            </w:r>
            <w:r w:rsidR="00426806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1 </w:t>
            </w:r>
            <w:r w:rsidR="00426806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roquera</w:t>
            </w:r>
            <w:r w:rsidR="00426806">
              <w:rPr>
                <w:rFonts w:asciiTheme="minorHAnsi" w:hAnsiTheme="minorHAnsi" w:cstheme="minorHAnsi"/>
              </w:rPr>
              <w:t>, a</w:t>
            </w:r>
            <w:r>
              <w:rPr>
                <w:rFonts w:asciiTheme="minorHAnsi" w:hAnsiTheme="minorHAnsi" w:cstheme="minorHAnsi"/>
              </w:rPr>
              <w:t>crílicos</w:t>
            </w:r>
            <w:r w:rsidR="00426806">
              <w:rPr>
                <w:rFonts w:asciiTheme="minorHAnsi" w:hAnsiTheme="minorHAnsi" w:cstheme="minorHAnsi"/>
              </w:rPr>
              <w:t>, p</w:t>
            </w:r>
            <w:r>
              <w:rPr>
                <w:rFonts w:asciiTheme="minorHAnsi" w:hAnsiTheme="minorHAnsi" w:cstheme="minorHAnsi"/>
              </w:rPr>
              <w:t>inceles</w:t>
            </w:r>
            <w:r w:rsidR="00426806">
              <w:rPr>
                <w:rFonts w:asciiTheme="minorHAnsi" w:hAnsiTheme="minorHAnsi" w:cstheme="minorHAnsi"/>
              </w:rPr>
              <w:t>, l</w:t>
            </w:r>
            <w:r>
              <w:rPr>
                <w:rFonts w:asciiTheme="minorHAnsi" w:hAnsiTheme="minorHAnsi" w:cstheme="minorHAnsi"/>
              </w:rPr>
              <w:t>ápiz grafito</w:t>
            </w:r>
            <w:r w:rsidR="00426806">
              <w:rPr>
                <w:rFonts w:asciiTheme="minorHAnsi" w:hAnsiTheme="minorHAnsi" w:cstheme="minorHAnsi"/>
              </w:rPr>
              <w:t>, l</w:t>
            </w:r>
            <w:r w:rsidR="00F31DB6">
              <w:rPr>
                <w:rFonts w:asciiTheme="minorHAnsi" w:hAnsiTheme="minorHAnsi" w:cstheme="minorHAnsi"/>
              </w:rPr>
              <w:t>ápiz tiralíneas</w:t>
            </w:r>
          </w:p>
        </w:tc>
      </w:tr>
      <w:tr w:rsidR="006817EF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F" w:rsidRPr="00426806" w:rsidRDefault="006817EF" w:rsidP="007F2B51">
            <w:pPr>
              <w:rPr>
                <w:rFonts w:asciiTheme="minorHAnsi" w:hAnsiTheme="minorHAnsi" w:cstheme="minorHAnsi"/>
                <w:b/>
                <w:color w:val="C0504D" w:themeColor="accent2"/>
              </w:rPr>
            </w:pPr>
            <w:r w:rsidRPr="00426806">
              <w:rPr>
                <w:rFonts w:asciiTheme="minorHAnsi" w:hAnsiTheme="minorHAnsi" w:cstheme="minorHAnsi"/>
                <w:b/>
                <w:color w:val="C0504D" w:themeColor="accent2"/>
              </w:rPr>
              <w:t>PROMOCIÓN DE ESTILO DE VIDA ACTIVA Y SALUDABLE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F" w:rsidRPr="00DE7AA9" w:rsidRDefault="007B3174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cuaderno cuadro grande 100 hojas.</w:t>
            </w:r>
          </w:p>
          <w:p w:rsidR="00FE3692" w:rsidRPr="00DE7AA9" w:rsidRDefault="00FE3692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 xml:space="preserve">Ropa </w:t>
            </w:r>
            <w:r w:rsidR="00426806">
              <w:rPr>
                <w:rFonts w:asciiTheme="minorHAnsi" w:hAnsiTheme="minorHAnsi" w:cstheme="minorHAnsi"/>
              </w:rPr>
              <w:t>D</w:t>
            </w:r>
            <w:r w:rsidRPr="00DE7AA9">
              <w:rPr>
                <w:rFonts w:asciiTheme="minorHAnsi" w:hAnsiTheme="minorHAnsi" w:cstheme="minorHAnsi"/>
              </w:rPr>
              <w:t>eportiva</w:t>
            </w:r>
          </w:p>
        </w:tc>
      </w:tr>
      <w:tr w:rsidR="006817EF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7EF" w:rsidRPr="00426806" w:rsidRDefault="006817EF" w:rsidP="007F2B51">
            <w:pPr>
              <w:rPr>
                <w:rFonts w:asciiTheme="minorHAnsi" w:hAnsiTheme="minorHAnsi" w:cstheme="minorHAnsi"/>
                <w:b/>
                <w:color w:val="C0504D" w:themeColor="accent2"/>
              </w:rPr>
            </w:pPr>
            <w:r w:rsidRPr="00426806">
              <w:rPr>
                <w:rFonts w:asciiTheme="minorHAnsi" w:hAnsiTheme="minorHAnsi" w:cstheme="minorHAnsi"/>
                <w:b/>
                <w:color w:val="C0504D" w:themeColor="accent2"/>
              </w:rPr>
              <w:t>CIENCIAS DEL EJERCICIO FÍSICO Y DEPORTIVO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74" w:rsidRPr="00DE7AA9" w:rsidRDefault="007B3174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>1 cuaderno cuadro grande 100 hojas.</w:t>
            </w:r>
          </w:p>
          <w:p w:rsidR="00F31DB6" w:rsidRPr="00DE7AA9" w:rsidRDefault="00F31DB6" w:rsidP="006817EF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 xml:space="preserve">Ropa </w:t>
            </w:r>
            <w:r w:rsidR="00426806">
              <w:rPr>
                <w:rFonts w:asciiTheme="minorHAnsi" w:hAnsiTheme="minorHAnsi" w:cstheme="minorHAnsi"/>
              </w:rPr>
              <w:t>D</w:t>
            </w:r>
            <w:r w:rsidRPr="00DE7AA9">
              <w:rPr>
                <w:rFonts w:asciiTheme="minorHAnsi" w:hAnsiTheme="minorHAnsi" w:cstheme="minorHAnsi"/>
              </w:rPr>
              <w:t>eportiva</w:t>
            </w:r>
          </w:p>
        </w:tc>
      </w:tr>
      <w:tr w:rsidR="007F2B51" w:rsidRPr="00440C2F" w:rsidTr="0042680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1" w:rsidRPr="00E64DE9" w:rsidRDefault="007F2B51" w:rsidP="007F2B51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440C2F">
              <w:rPr>
                <w:rFonts w:asciiTheme="minorHAnsi" w:hAnsiTheme="minorHAnsi" w:cstheme="minorHAnsi"/>
                <w:b/>
                <w:u w:val="single"/>
              </w:rPr>
              <w:t>OTROS MATERIALES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51" w:rsidRPr="00DE7AA9" w:rsidRDefault="007F2B51" w:rsidP="00DE7AA9">
            <w:pPr>
              <w:rPr>
                <w:rFonts w:asciiTheme="minorHAnsi" w:hAnsiTheme="minorHAnsi" w:cstheme="minorHAnsi"/>
              </w:rPr>
            </w:pPr>
            <w:r w:rsidRPr="00DE7AA9">
              <w:rPr>
                <w:rFonts w:asciiTheme="minorHAnsi" w:hAnsiTheme="minorHAnsi" w:cstheme="minorHAnsi"/>
              </w:rPr>
              <w:t xml:space="preserve">Estuche con todos </w:t>
            </w:r>
            <w:r w:rsidR="00DE7AA9">
              <w:rPr>
                <w:rFonts w:asciiTheme="minorHAnsi" w:hAnsiTheme="minorHAnsi" w:cstheme="minorHAnsi"/>
              </w:rPr>
              <w:t>sus materiales.</w:t>
            </w:r>
          </w:p>
        </w:tc>
      </w:tr>
    </w:tbl>
    <w:p w:rsidR="0006592D" w:rsidRPr="00440C2F" w:rsidRDefault="0006592D">
      <w:pPr>
        <w:rPr>
          <w:rFonts w:asciiTheme="minorHAnsi" w:hAnsiTheme="minorHAnsi" w:cstheme="minorHAnsi"/>
        </w:rPr>
      </w:pPr>
    </w:p>
    <w:p w:rsidR="00426806" w:rsidRDefault="00426806" w:rsidP="00426806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</w:pPr>
      <w:r w:rsidRPr="00426806">
        <w:rPr>
          <w:rFonts w:asciiTheme="minorHAnsi" w:hAnsiTheme="minorHAnsi" w:cstheme="minorHAnsi"/>
          <w:b/>
          <w:bCs/>
          <w:i/>
          <w:iCs/>
          <w:color w:val="C0504D" w:themeColor="accent2"/>
          <w:shd w:val="clear" w:color="auto" w:fill="FFFFFF"/>
        </w:rPr>
        <w:t>Asignaturas de profundizacion</w:t>
      </w:r>
      <w:r>
        <w:rPr>
          <w:rFonts w:asciiTheme="minorHAnsi" w:hAnsiTheme="minorHAnsi" w:cstheme="minorHAnsi"/>
          <w:b/>
          <w:bCs/>
          <w:i/>
          <w:iCs/>
          <w:color w:val="C0504D" w:themeColor="accent2"/>
          <w:shd w:val="clear" w:color="auto" w:fill="FFFFFF"/>
        </w:rPr>
        <w:t>:</w:t>
      </w:r>
      <w:r w:rsidRPr="00426806">
        <w:rPr>
          <w:rFonts w:asciiTheme="minorHAnsi" w:hAnsiTheme="minorHAnsi" w:cstheme="minorHAnsi"/>
          <w:b/>
          <w:bCs/>
          <w:i/>
          <w:iCs/>
          <w:color w:val="C0504D" w:themeColor="accent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>considerar solo los materiales de las asignaturas que inscribió.</w:t>
      </w:r>
    </w:p>
    <w:p w:rsidR="00426806" w:rsidRPr="00426806" w:rsidRDefault="00426806" w:rsidP="00426806">
      <w:pPr>
        <w:pStyle w:val="Prrafodelista"/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</w:pPr>
    </w:p>
    <w:p w:rsidR="00426806" w:rsidRDefault="00426806" w:rsidP="00440C2F">
      <w:pPr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</w:pPr>
    </w:p>
    <w:p w:rsidR="001C526C" w:rsidRPr="00440C2F" w:rsidRDefault="001C526C" w:rsidP="00440C2F">
      <w:pPr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</w:pPr>
      <w:r w:rsidRPr="00440C2F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>“Tengamos siempre las manos en el trabajo y el corazón en Dios”</w:t>
      </w:r>
      <w:r w:rsidR="00440C2F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 xml:space="preserve"> </w:t>
      </w:r>
      <w:r w:rsidRPr="00440C2F">
        <w:rPr>
          <w:rFonts w:asciiTheme="minorHAnsi" w:hAnsiTheme="minorHAnsi" w:cstheme="minorHAnsi"/>
          <w:b/>
          <w:bCs/>
          <w:i/>
          <w:iCs/>
          <w:color w:val="000000" w:themeColor="text1"/>
          <w:shd w:val="clear" w:color="auto" w:fill="FFFFFF"/>
        </w:rPr>
        <w:t>M.P.</w:t>
      </w:r>
    </w:p>
    <w:sectPr w:rsidR="001C526C" w:rsidRPr="00440C2F" w:rsidSect="00E24D1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55392"/>
    <w:multiLevelType w:val="hybridMultilevel"/>
    <w:tmpl w:val="8B8AC7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F6258"/>
    <w:multiLevelType w:val="hybridMultilevel"/>
    <w:tmpl w:val="7DF8F4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F643DE"/>
    <w:multiLevelType w:val="hybridMultilevel"/>
    <w:tmpl w:val="206AF7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9E217C"/>
    <w:multiLevelType w:val="hybridMultilevel"/>
    <w:tmpl w:val="8D1A94E6"/>
    <w:lvl w:ilvl="0" w:tplc="1B387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D49C6"/>
    <w:multiLevelType w:val="hybridMultilevel"/>
    <w:tmpl w:val="B53AF0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0F4686"/>
    <w:multiLevelType w:val="hybridMultilevel"/>
    <w:tmpl w:val="FAD8FA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B6B6C"/>
    <w:multiLevelType w:val="hybridMultilevel"/>
    <w:tmpl w:val="C66CCA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DE3A52"/>
    <w:multiLevelType w:val="hybridMultilevel"/>
    <w:tmpl w:val="1902B0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4022F3"/>
    <w:multiLevelType w:val="hybridMultilevel"/>
    <w:tmpl w:val="7DF8F4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D1C"/>
    <w:rsid w:val="00007918"/>
    <w:rsid w:val="0006592D"/>
    <w:rsid w:val="000A637B"/>
    <w:rsid w:val="000F57CB"/>
    <w:rsid w:val="00172066"/>
    <w:rsid w:val="001C526C"/>
    <w:rsid w:val="001E5CE5"/>
    <w:rsid w:val="0021365C"/>
    <w:rsid w:val="00255245"/>
    <w:rsid w:val="00304098"/>
    <w:rsid w:val="00310402"/>
    <w:rsid w:val="003251DF"/>
    <w:rsid w:val="00330797"/>
    <w:rsid w:val="0037237F"/>
    <w:rsid w:val="003B09C3"/>
    <w:rsid w:val="003D5D41"/>
    <w:rsid w:val="003E0583"/>
    <w:rsid w:val="003F6873"/>
    <w:rsid w:val="00400C08"/>
    <w:rsid w:val="004227D3"/>
    <w:rsid w:val="00426806"/>
    <w:rsid w:val="00440C2F"/>
    <w:rsid w:val="004B0383"/>
    <w:rsid w:val="004C02B0"/>
    <w:rsid w:val="004F1B14"/>
    <w:rsid w:val="00500134"/>
    <w:rsid w:val="00584280"/>
    <w:rsid w:val="00591124"/>
    <w:rsid w:val="005C0425"/>
    <w:rsid w:val="005C7D9A"/>
    <w:rsid w:val="00604BAD"/>
    <w:rsid w:val="0065155D"/>
    <w:rsid w:val="006817EF"/>
    <w:rsid w:val="0068202E"/>
    <w:rsid w:val="00682D88"/>
    <w:rsid w:val="00682E6D"/>
    <w:rsid w:val="006A4A72"/>
    <w:rsid w:val="006B72E7"/>
    <w:rsid w:val="00712300"/>
    <w:rsid w:val="007362C6"/>
    <w:rsid w:val="007945CE"/>
    <w:rsid w:val="007B3174"/>
    <w:rsid w:val="007E4B97"/>
    <w:rsid w:val="007F2B51"/>
    <w:rsid w:val="007F6F1D"/>
    <w:rsid w:val="008962ED"/>
    <w:rsid w:val="008E5523"/>
    <w:rsid w:val="00934B3B"/>
    <w:rsid w:val="0095146E"/>
    <w:rsid w:val="009665B9"/>
    <w:rsid w:val="00A22FD5"/>
    <w:rsid w:val="00A71FE4"/>
    <w:rsid w:val="00B50F61"/>
    <w:rsid w:val="00B95168"/>
    <w:rsid w:val="00C2369B"/>
    <w:rsid w:val="00C564B4"/>
    <w:rsid w:val="00C92B52"/>
    <w:rsid w:val="00CA08DB"/>
    <w:rsid w:val="00DE7AA9"/>
    <w:rsid w:val="00E24D1C"/>
    <w:rsid w:val="00E34965"/>
    <w:rsid w:val="00E45230"/>
    <w:rsid w:val="00E64DE9"/>
    <w:rsid w:val="00ED6FCB"/>
    <w:rsid w:val="00F31DB6"/>
    <w:rsid w:val="00F72939"/>
    <w:rsid w:val="00F74DB9"/>
    <w:rsid w:val="00F764C6"/>
    <w:rsid w:val="00FC6C61"/>
    <w:rsid w:val="00FE3692"/>
    <w:rsid w:val="00FF2774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E6544-6AED-4E77-9BB6-A7970C28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C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C2F"/>
    <w:rPr>
      <w:rFonts w:ascii="Segoe UI" w:eastAsia="Times New Roman" w:hAnsi="Segoe UI" w:cs="Segoe UI"/>
      <w:sz w:val="18"/>
      <w:szCs w:val="18"/>
      <w:lang w:val="es-CL" w:eastAsia="es-CL"/>
    </w:rPr>
  </w:style>
  <w:style w:type="paragraph" w:styleId="Prrafodelista">
    <w:name w:val="List Paragraph"/>
    <w:basedOn w:val="Normal"/>
    <w:uiPriority w:val="34"/>
    <w:qFormat/>
    <w:rsid w:val="00966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Alumna</dc:creator>
  <cp:keywords/>
  <dc:description/>
  <cp:lastModifiedBy>Margarita Norambuena Quilan</cp:lastModifiedBy>
  <cp:revision>2</cp:revision>
  <cp:lastPrinted>2019-12-11T14:01:00Z</cp:lastPrinted>
  <dcterms:created xsi:type="dcterms:W3CDTF">2021-01-07T15:16:00Z</dcterms:created>
  <dcterms:modified xsi:type="dcterms:W3CDTF">2021-01-07T15:16:00Z</dcterms:modified>
</cp:coreProperties>
</file>